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4EE" w:rsidRPr="006B0692" w:rsidRDefault="001774EE" w:rsidP="001774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B0692">
        <w:rPr>
          <w:rFonts w:ascii="Times New Roman" w:hAnsi="Times New Roman" w:cs="Times New Roman"/>
          <w:sz w:val="28"/>
          <w:szCs w:val="28"/>
          <w:lang w:val="tt-RU"/>
        </w:rPr>
        <w:t>Казан шәһәре Мәскәү район</w:t>
      </w:r>
      <w:r w:rsidR="00960659">
        <w:rPr>
          <w:rFonts w:ascii="Times New Roman" w:hAnsi="Times New Roman" w:cs="Times New Roman"/>
          <w:sz w:val="28"/>
          <w:szCs w:val="28"/>
          <w:lang w:val="tt-RU"/>
        </w:rPr>
        <w:t>ы 99нчы урта мәктәбенең 9 нчы</w:t>
      </w:r>
      <w:r w:rsidRPr="006B0692">
        <w:rPr>
          <w:rFonts w:ascii="Times New Roman" w:hAnsi="Times New Roman" w:cs="Times New Roman"/>
          <w:sz w:val="28"/>
          <w:szCs w:val="28"/>
          <w:lang w:val="tt-RU"/>
        </w:rPr>
        <w:t>К сыйныфының татар телен дәүләт теле буларак өйрәнүчеләр өчен</w:t>
      </w:r>
    </w:p>
    <w:p w:rsidR="001774EE" w:rsidRPr="006B0692" w:rsidRDefault="001774EE" w:rsidP="001774EE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B0692">
        <w:rPr>
          <w:rFonts w:ascii="Times New Roman" w:hAnsi="Times New Roman" w:cs="Times New Roman"/>
          <w:sz w:val="28"/>
          <w:szCs w:val="28"/>
          <w:lang w:val="tt-RU"/>
        </w:rPr>
        <w:t>туган тел  әдәбияты дәресләренә төзелгән эш программасы</w:t>
      </w:r>
    </w:p>
    <w:tbl>
      <w:tblPr>
        <w:tblStyle w:val="a3"/>
        <w:tblW w:w="0" w:type="auto"/>
        <w:tblLook w:val="04A0"/>
      </w:tblPr>
      <w:tblGrid>
        <w:gridCol w:w="566"/>
        <w:gridCol w:w="5731"/>
        <w:gridCol w:w="1299"/>
        <w:gridCol w:w="1105"/>
        <w:gridCol w:w="870"/>
      </w:tblGrid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Дәрес темасы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Сәг.саны</w:t>
            </w:r>
          </w:p>
        </w:tc>
        <w:tc>
          <w:tcPr>
            <w:tcW w:w="1975" w:type="dxa"/>
            <w:gridSpan w:val="2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Үткәрү вакыты</w:t>
            </w: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Дастаннар турында белешмә бирү, “Идегәй” дастанын өйрәнү.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Шагыйрь күңеле төпсез кое түгел, </w:t>
            </w:r>
          </w:p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Ул күңелдә язмыш язылган.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Мәхәббәт ул үзе иске нәрсә,</w:t>
            </w:r>
          </w:p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Ләкин һәрбер йөрәк аны яңарта.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Сәйф Сараиның тормыш юлы һәм иҗаты. “Сөһәйл вә Гөлдерсен” әсәре.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БСҮ.Үлемнән дә көчле мәхәббәт.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Г.Кандалыйның тормыш юлы һәм иҗаты. “Сәхибҗамалга” поэмасыннан өзек 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Р.Фәхретдиннең тормыш юлы, иҗаты. “Әсма, яки Гамәл вә җәза” әсәрендә әдипнең мәгърифәтчелек идеяләренең чагылышы. 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СТУ “Дөньяда бик аз булыр чын шагыйрь Габдулладай...”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Фатих Әмирханның тормыш юлы һәм әдәби эшчәнлеге; “Хәят” повесте.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Аяз Гыйләҗев иҗаты , “Җомга көн, кич белән...” әсәре.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Рөстәм Мингалимнең тормыш юлы, иҗаты, “Сап-сары көзләр” хикәясе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iCs/>
                <w:sz w:val="28"/>
                <w:szCs w:val="28"/>
                <w:lang w:val="tt-RU"/>
              </w:rPr>
              <w:t>Ркаил Зәйдулланың тормыш юлы, иҗаты</w:t>
            </w:r>
            <w:r w:rsidRPr="006B069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tt-RU"/>
              </w:rPr>
              <w:t>, “Буран” шигыре.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Илсөяр Иксанованың тормыш юлы, иҗаты, “Тузганак” шигыре.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Рәшит Әхмәтҗановның тормыш юлы һәм иҗаты, “Сандугач керде күңелгә” шигыре.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Лирика бүлеген кабатлау.</w:t>
            </w:r>
          </w:p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1яртыеллык материалы буенча контроль тест. (Ә.Р.Мотыйгуллина, Р.Г.Ханнанов,... Татар әдәбияты. 9нчы сыйныф. Методик әсбап. Казан. “Мәгариф-вакыт” нәшрияты 2016) 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16.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Хаталар өстендә эш С.Әхмәтҗанованың тормыш юлы һәм иҗаты, “Татар акылы...” шигыре.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Галиәсгар Камалның тормыш юлы һәм иҗаты, “Беренче театр” комедиясе.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Галиәсгар Камалның “Беренче театр” комедиясе,“сүзуйнату”, “монолог” теоретик төшенчәләре.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“Һәр күңелләр нурланадыр, чыкса Гыйззәтуллина...”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Кояш астында һәр кешенең үз урыны бар.Халисә Мөдәррисова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Габдрахман Әпсәләмов. </w:t>
            </w:r>
          </w:p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“Ак чәчәкләр”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БСҮ Авыл табибы.</w:t>
            </w:r>
          </w:p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Г.Әпсәләмовның  “Ак чәчәкләр” романы.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Остазның дәвамчысы...</w:t>
            </w:r>
          </w:p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Саҗидә Сөләйманова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СТУ Казан медицина колледжы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Мөхәммәт Мәһдиев. </w:t>
            </w:r>
            <w:r w:rsidRPr="006B0692">
              <w:rPr>
                <w:rFonts w:ascii="Times New Roman" w:hAnsi="Times New Roman" w:cs="Times New Roman"/>
                <w:sz w:val="28"/>
                <w:szCs w:val="28"/>
              </w:rPr>
              <w:t>“Фронтовиклар” романы.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БСҮ  Яхшы укытучы хакыйкатьне табарга өйрәтә.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Ата-бабадан килгән һөнәр </w:t>
            </w:r>
            <w:r w:rsidRPr="006B0692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ru-RU"/>
              </w:rPr>
              <w:t>җ</w:t>
            </w: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иде буынны туйдыра. 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Гариф Ахунов, “Хәзинә” романы.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Илдар Юзеев, “Таныш моңнар”поэмасы.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6B0692">
              <w:rPr>
                <w:rFonts w:ascii="Times New Roman" w:eastAsia="SchoolBookTatMFOTF" w:hAnsi="Times New Roman" w:cs="Times New Roman"/>
                <w:sz w:val="28"/>
                <w:szCs w:val="28"/>
                <w:lang w:val="tt-RU"/>
              </w:rPr>
              <w:t xml:space="preserve">әдинә </w:t>
            </w: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Маликова, “Казан каласы − таш кала” повесте.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31.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pStyle w:val="a5"/>
              <w:spacing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</w:rPr>
              <w:t>Казан, Казан, син – башкалам!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Уңган кеше кулында туфрак алтынга әйләнә.Салисә Гәрәева. Еллык контроль тестка әзерлек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Еллык контроль тест. </w:t>
            </w:r>
          </w:p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(Ә.Р.Мотыйгуллина, Р.Г.Ханнанов,... Татар әдәбияты. 9нчы сыйныф. Методик әсбап. Казан. “Мәгариф-вакыт” нәшрияты 2016)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774EE" w:rsidRPr="006B0692" w:rsidTr="001774EE">
        <w:tc>
          <w:tcPr>
            <w:tcW w:w="566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34.</w:t>
            </w:r>
          </w:p>
        </w:tc>
        <w:tc>
          <w:tcPr>
            <w:tcW w:w="5731" w:type="dxa"/>
          </w:tcPr>
          <w:p w:rsidR="001774EE" w:rsidRPr="006B0692" w:rsidRDefault="001774EE" w:rsidP="001774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Хаталар өстендә эш. Үткән  материалны  кабатлау.</w:t>
            </w:r>
          </w:p>
        </w:tc>
        <w:tc>
          <w:tcPr>
            <w:tcW w:w="1299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B069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05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0" w:type="dxa"/>
          </w:tcPr>
          <w:p w:rsidR="001774EE" w:rsidRPr="006B0692" w:rsidRDefault="001774EE" w:rsidP="001774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1774EE" w:rsidRPr="006B0692" w:rsidRDefault="001774EE" w:rsidP="001774EE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7F6B71" w:rsidRDefault="007F6B7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B0692" w:rsidRDefault="006B069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B0692" w:rsidRDefault="006B069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</w:p>
    <w:p w:rsidR="006B0692" w:rsidRPr="000818D4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  <w:r w:rsidRPr="000818D4">
        <w:rPr>
          <w:rFonts w:eastAsia="Calibri"/>
          <w:b/>
          <w:sz w:val="28"/>
          <w:szCs w:val="28"/>
          <w:lang w:val="tt-RU" w:eastAsia="en-US"/>
        </w:rPr>
        <w:t>9 нчы сыйныфларның рус  төркемнәрендә</w:t>
      </w:r>
    </w:p>
    <w:p w:rsidR="006B0692" w:rsidRPr="000818D4" w:rsidRDefault="006B0692" w:rsidP="006B0692">
      <w:pPr>
        <w:jc w:val="center"/>
        <w:rPr>
          <w:rFonts w:eastAsia="Calibri"/>
          <w:b/>
          <w:sz w:val="28"/>
          <w:szCs w:val="28"/>
          <w:lang w:val="tt-RU" w:eastAsia="en-US"/>
        </w:rPr>
      </w:pPr>
      <w:r w:rsidRPr="000818D4">
        <w:rPr>
          <w:rFonts w:eastAsia="Calibri"/>
          <w:b/>
          <w:sz w:val="28"/>
          <w:szCs w:val="28"/>
          <w:lang w:val="tt-RU" w:eastAsia="en-US"/>
        </w:rPr>
        <w:t>белем алучы укучылар өчен  татар әдәбиятыннан</w:t>
      </w:r>
    </w:p>
    <w:p w:rsidR="006B0692" w:rsidRDefault="006B0692" w:rsidP="006B0692">
      <w:pPr>
        <w:tabs>
          <w:tab w:val="left" w:pos="756"/>
        </w:tabs>
        <w:contextualSpacing/>
        <w:jc w:val="center"/>
        <w:rPr>
          <w:rFonts w:eastAsia="Calibri"/>
          <w:b/>
          <w:sz w:val="28"/>
          <w:szCs w:val="28"/>
          <w:lang w:val="tt-RU" w:eastAsia="en-US"/>
        </w:rPr>
      </w:pPr>
      <w:r w:rsidRPr="000818D4">
        <w:rPr>
          <w:rFonts w:eastAsia="Calibri"/>
          <w:b/>
          <w:sz w:val="28"/>
          <w:szCs w:val="28"/>
          <w:lang w:val="tt-RU" w:eastAsia="en-US"/>
        </w:rPr>
        <w:t>контроль бәяләү материаллары</w:t>
      </w:r>
    </w:p>
    <w:p w:rsidR="006B0692" w:rsidRDefault="006B0692" w:rsidP="006B0692">
      <w:pPr>
        <w:tabs>
          <w:tab w:val="left" w:pos="756"/>
        </w:tabs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6B0692" w:rsidRDefault="006B0692" w:rsidP="006B0692">
      <w:pPr>
        <w:tabs>
          <w:tab w:val="left" w:pos="756"/>
        </w:tabs>
        <w:contextualSpacing/>
        <w:rPr>
          <w:rFonts w:eastAsia="Calibri"/>
          <w:b/>
          <w:lang w:val="tt-RU" w:eastAsia="en-US"/>
        </w:rPr>
      </w:pPr>
    </w:p>
    <w:p w:rsidR="006B0692" w:rsidRPr="000818D4" w:rsidRDefault="006B0692" w:rsidP="006B0692">
      <w:pPr>
        <w:tabs>
          <w:tab w:val="left" w:pos="756"/>
        </w:tabs>
        <w:contextualSpacing/>
        <w:jc w:val="center"/>
        <w:rPr>
          <w:rFonts w:eastAsia="Calibri"/>
          <w:b/>
          <w:lang w:val="tt-RU" w:eastAsia="en-US"/>
        </w:rPr>
      </w:pPr>
      <w:r w:rsidRPr="000818D4">
        <w:rPr>
          <w:rFonts w:eastAsia="Calibri"/>
          <w:b/>
          <w:lang w:eastAsia="en-US"/>
        </w:rPr>
        <w:t xml:space="preserve">Тест № </w:t>
      </w:r>
      <w:r w:rsidRPr="000818D4">
        <w:rPr>
          <w:rFonts w:eastAsia="Calibri"/>
          <w:b/>
          <w:lang w:val="tt-RU" w:eastAsia="en-US"/>
        </w:rPr>
        <w:t>1</w:t>
      </w:r>
    </w:p>
    <w:p w:rsidR="006B0692" w:rsidRDefault="006B0692" w:rsidP="006B0692">
      <w:pPr>
        <w:tabs>
          <w:tab w:val="left" w:pos="756"/>
        </w:tabs>
        <w:ind w:firstLine="567"/>
        <w:contextualSpacing/>
        <w:rPr>
          <w:rFonts w:eastAsia="Calibri"/>
          <w:b/>
          <w:lang w:val="tt-RU" w:eastAsia="en-US"/>
        </w:rPr>
        <w:sectPr w:rsidR="006B0692" w:rsidSect="009D4748">
          <w:pgSz w:w="16838" w:h="11906" w:orient="landscape" w:code="9"/>
          <w:pgMar w:top="567" w:right="998" w:bottom="284" w:left="426" w:header="709" w:footer="709" w:gutter="0"/>
          <w:cols w:space="708"/>
          <w:docGrid w:linePitch="360"/>
        </w:sectPr>
      </w:pPr>
    </w:p>
    <w:p w:rsidR="006B0692" w:rsidRPr="000818D4" w:rsidRDefault="006B0692" w:rsidP="006B0692">
      <w:pPr>
        <w:tabs>
          <w:tab w:val="left" w:pos="756"/>
        </w:tabs>
        <w:ind w:firstLine="567"/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b/>
          <w:lang w:val="tt-RU" w:eastAsia="en-US"/>
        </w:rPr>
        <w:lastRenderedPageBreak/>
        <w:t xml:space="preserve">1.Устное народное творчество төшенчәсенең дөрес тәрҗемәсен табыгыз                               </w:t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0"/>
          <w:tab w:val="left" w:pos="756"/>
        </w:tabs>
        <w:ind w:firstLine="567"/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а) Авыз халык иҗаты</w:t>
      </w:r>
    </w:p>
    <w:p w:rsidR="006B0692" w:rsidRPr="000818D4" w:rsidRDefault="006B0692" w:rsidP="006B0692">
      <w:pPr>
        <w:tabs>
          <w:tab w:val="left" w:pos="0"/>
          <w:tab w:val="left" w:pos="756"/>
        </w:tabs>
        <w:ind w:firstLine="567"/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б) Татар халык авыз иҗаты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0"/>
          <w:tab w:val="left" w:pos="756"/>
        </w:tabs>
        <w:ind w:firstLine="567"/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в) Халык авыз иҗаты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0"/>
          <w:tab w:val="left" w:pos="756"/>
        </w:tabs>
        <w:ind w:firstLine="567"/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b/>
          <w:lang w:val="tt-RU" w:eastAsia="en-US"/>
        </w:rPr>
        <w:t>2. “Кимчелеге бер генә” шигырендә әтисе малайга нәрсә алган?</w:t>
      </w:r>
    </w:p>
    <w:p w:rsidR="006B0692" w:rsidRPr="000818D4" w:rsidRDefault="006B0692" w:rsidP="006B0692">
      <w:pPr>
        <w:tabs>
          <w:tab w:val="left" w:pos="0"/>
          <w:tab w:val="left" w:pos="756"/>
        </w:tabs>
        <w:ind w:firstLine="567"/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а) калькулятор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</w:t>
      </w:r>
    </w:p>
    <w:p w:rsidR="006B0692" w:rsidRPr="000818D4" w:rsidRDefault="006B0692" w:rsidP="006B0692">
      <w:pPr>
        <w:tabs>
          <w:tab w:val="left" w:pos="0"/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      б) планшет</w:t>
      </w:r>
    </w:p>
    <w:p w:rsidR="006B0692" w:rsidRPr="000818D4" w:rsidRDefault="006B0692" w:rsidP="006B0692">
      <w:pPr>
        <w:tabs>
          <w:tab w:val="left" w:pos="0"/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     в) айфон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           </w:t>
      </w:r>
    </w:p>
    <w:p w:rsidR="006B0692" w:rsidRPr="000818D4" w:rsidRDefault="006B0692" w:rsidP="006B0692">
      <w:pPr>
        <w:tabs>
          <w:tab w:val="left" w:pos="0"/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</w:t>
      </w:r>
      <w:r w:rsidRPr="000818D4">
        <w:rPr>
          <w:rFonts w:eastAsia="Calibri"/>
          <w:b/>
          <w:lang w:val="tt-RU" w:eastAsia="en-US"/>
        </w:rPr>
        <w:t>3. “Күрше әби ” текстындагы әбинең ничә улы булган?</w:t>
      </w:r>
      <w:r w:rsidRPr="000818D4">
        <w:rPr>
          <w:rFonts w:eastAsia="Calibri"/>
          <w:b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</w:t>
      </w:r>
    </w:p>
    <w:p w:rsidR="006B0692" w:rsidRPr="000818D4" w:rsidRDefault="006B0692" w:rsidP="006B0692">
      <w:pPr>
        <w:tabs>
          <w:tab w:val="left" w:pos="0"/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а) бер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б) ике</w:t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в) өч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</w:t>
      </w:r>
      <w:r w:rsidRPr="000818D4">
        <w:rPr>
          <w:rFonts w:eastAsia="Calibri"/>
          <w:b/>
          <w:lang w:val="tt-RU" w:eastAsia="en-US"/>
        </w:rPr>
        <w:t>4. “Беренче театр”әсәренең геройларын  күрсәтегез.</w:t>
      </w:r>
      <w:r w:rsidRPr="000818D4">
        <w:rPr>
          <w:rFonts w:eastAsia="Calibri"/>
          <w:b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а) Вәли, Гафифә, Биби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б) </w:t>
      </w:r>
      <w:r>
        <w:rPr>
          <w:rFonts w:eastAsia="Calibri"/>
          <w:lang w:val="tt-RU" w:eastAsia="en-US"/>
        </w:rPr>
        <w:t>Биби, Хәбибрахман, Шәрәфи</w:t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в)  Гафифә, Хәбибрахман, Бибинур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b/>
          <w:lang w:val="tt-RU" w:eastAsia="en-US"/>
        </w:rPr>
        <w:t xml:space="preserve">  5. “Беренче театр” әсәрен кем   язган?</w:t>
      </w:r>
      <w:r w:rsidRPr="000818D4">
        <w:rPr>
          <w:rFonts w:eastAsia="Calibri"/>
          <w:b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  а) Кәрим Тинчурин</w:t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lastRenderedPageBreak/>
        <w:t xml:space="preserve">  б) Галиәсгар Камал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в)  Аяз Гыйләҗев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b/>
          <w:lang w:val="tt-RU" w:eastAsia="en-US"/>
        </w:rPr>
        <w:t xml:space="preserve"> 6.</w:t>
      </w:r>
      <w:r w:rsidRPr="000818D4">
        <w:rPr>
          <w:rFonts w:eastAsia="Calibri"/>
          <w:lang w:val="tt-RU" w:eastAsia="en-US"/>
        </w:rPr>
        <w:t xml:space="preserve"> </w:t>
      </w:r>
      <w:r w:rsidRPr="000818D4">
        <w:rPr>
          <w:rFonts w:eastAsia="Calibri"/>
          <w:b/>
          <w:lang w:val="tt-RU" w:eastAsia="en-US"/>
        </w:rPr>
        <w:t>Бу өзек кайсы әсәрдән?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“Тоткынлыкта хәзер мин... Һәр көнне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  Көн чыгышын комсыз күзәтәм.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 Шигырь булып чыга үч ялкыны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  Яраланган лачын йөрәктән.”</w:t>
      </w:r>
      <w:r w:rsidRPr="000818D4">
        <w:rPr>
          <w:rFonts w:eastAsia="Calibri"/>
          <w:b/>
          <w:lang w:val="tt-RU" w:eastAsia="en-US"/>
        </w:rPr>
        <w:tab/>
      </w:r>
      <w:r w:rsidRPr="000818D4">
        <w:rPr>
          <w:rFonts w:eastAsia="Calibri"/>
          <w:lang w:val="tt-RU" w:eastAsia="en-US"/>
        </w:rPr>
        <w:t xml:space="preserve">                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а) “Туг</w:t>
      </w:r>
      <w:r>
        <w:rPr>
          <w:rFonts w:eastAsia="Calibri"/>
          <w:lang w:val="tt-RU" w:eastAsia="en-US"/>
        </w:rPr>
        <w:t>ан ил”</w:t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б)  “Кичер, илем!”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в) “Исемдә калганнар”               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b/>
          <w:lang w:eastAsia="en-US"/>
        </w:rPr>
        <w:t>7</w:t>
      </w:r>
      <w:r w:rsidRPr="000818D4">
        <w:rPr>
          <w:rFonts w:eastAsia="Calibri"/>
          <w:b/>
          <w:lang w:val="tt-RU" w:eastAsia="en-US"/>
        </w:rPr>
        <w:t>. “Кичер, илем” шигыренең  авторы кем??</w:t>
      </w:r>
      <w:r w:rsidRPr="000818D4">
        <w:rPr>
          <w:rFonts w:eastAsia="Calibri"/>
          <w:b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а) Абдулла Алиш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б) Фатих Кәрим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в) Муса Җәлил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b/>
          <w:lang w:val="tt-RU" w:eastAsia="en-US"/>
        </w:rPr>
        <w:t>8. Фатих Әмирханның  “Хәят”әсәренең жанры: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а) Хикәя</w:t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>б)Роман</w:t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</w:r>
      <w:r w:rsidRPr="000818D4">
        <w:rPr>
          <w:rFonts w:eastAsia="Calibri"/>
          <w:lang w:val="tt-RU" w:eastAsia="en-US"/>
        </w:rPr>
        <w:tab/>
        <w:t xml:space="preserve">                                       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в) Повесть</w:t>
      </w:r>
      <w:r w:rsidRPr="000818D4">
        <w:rPr>
          <w:rFonts w:eastAsia="Calibri"/>
          <w:lang w:val="tt-RU" w:eastAsia="en-US"/>
        </w:rPr>
        <w:tab/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b/>
          <w:lang w:val="tt-RU" w:eastAsia="en-US"/>
        </w:rPr>
        <w:t>9.Кайсы әсәр герое театрга барырга ашыга?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а) “Беренче театр”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б) “Сагыну”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в) “Хәят”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color w:val="000000"/>
          <w:lang w:val="tt-RU" w:eastAsia="en-US"/>
        </w:rPr>
      </w:pPr>
      <w:r w:rsidRPr="000818D4">
        <w:rPr>
          <w:rFonts w:eastAsia="Calibri"/>
          <w:b/>
          <w:lang w:val="tt-RU" w:eastAsia="en-US"/>
        </w:rPr>
        <w:t>10.</w:t>
      </w:r>
      <w:r w:rsidRPr="000818D4">
        <w:rPr>
          <w:rFonts w:eastAsia="Calibri"/>
          <w:color w:val="000000"/>
          <w:lang w:val="tt-RU" w:eastAsia="en-US"/>
        </w:rPr>
        <w:t xml:space="preserve">  </w:t>
      </w:r>
      <w:r w:rsidRPr="000818D4">
        <w:rPr>
          <w:rFonts w:eastAsia="Calibri"/>
          <w:b/>
          <w:color w:val="000000"/>
          <w:lang w:val="tt-RU" w:eastAsia="en-US"/>
        </w:rPr>
        <w:t>М. Җәлил исемендәге Татар дәүләт академия опера һәм балет театры кайчан ачылган?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color w:val="000000"/>
          <w:lang w:val="tt-RU" w:eastAsia="en-US"/>
        </w:rPr>
      </w:pPr>
      <w:r w:rsidRPr="000818D4">
        <w:rPr>
          <w:rFonts w:eastAsia="Calibri"/>
          <w:color w:val="000000"/>
          <w:lang w:val="tt-RU" w:eastAsia="en-US"/>
        </w:rPr>
        <w:lastRenderedPageBreak/>
        <w:t>а) 1858нче елда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color w:val="000000"/>
          <w:lang w:val="tt-RU" w:eastAsia="en-US"/>
        </w:rPr>
      </w:pPr>
      <w:r w:rsidRPr="000818D4">
        <w:rPr>
          <w:rFonts w:eastAsia="Calibri"/>
          <w:color w:val="000000"/>
          <w:lang w:val="tt-RU" w:eastAsia="en-US"/>
        </w:rPr>
        <w:t>б) 1939нчы елда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color w:val="000000"/>
          <w:lang w:val="tt-RU" w:eastAsia="en-US"/>
        </w:rPr>
      </w:pPr>
      <w:r w:rsidRPr="000818D4">
        <w:rPr>
          <w:rFonts w:eastAsia="Calibri"/>
          <w:color w:val="000000"/>
          <w:lang w:val="tt-RU" w:eastAsia="en-US"/>
        </w:rPr>
        <w:t>в) 1927нче елда?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b/>
          <w:color w:val="000000"/>
          <w:lang w:val="tt-RU" w:eastAsia="en-US"/>
        </w:rPr>
        <w:t>11.Муса Җәлилнең беренче шигырьләр җыентыгының исеме ничек?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а) “Кечкенә иптәшләр”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 б) “Барабыз”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 в) “Моабит дәфтәре”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r w:rsidRPr="000818D4">
        <w:rPr>
          <w:b/>
          <w:lang w:val="tt-RU"/>
        </w:rPr>
        <w:t xml:space="preserve">12. </w:t>
      </w:r>
      <w:r w:rsidRPr="000818D4">
        <w:rPr>
          <w:b/>
          <w:color w:val="000000"/>
          <w:lang w:val="tt-RU"/>
        </w:rPr>
        <w:t>Муса Җәлил кайчан үлә?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bookmarkStart w:id="0" w:name="id.94bf35da103a"/>
      <w:bookmarkEnd w:id="0"/>
      <w:r w:rsidRPr="000818D4">
        <w:rPr>
          <w:color w:val="000000"/>
          <w:lang w:val="tt-RU"/>
        </w:rPr>
        <w:t> а) 1943 елның 25 августында;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bookmarkStart w:id="1" w:name="id.faab021b81cc"/>
      <w:bookmarkEnd w:id="1"/>
      <w:r w:rsidRPr="000818D4">
        <w:rPr>
          <w:color w:val="000000"/>
          <w:lang w:val="tt-RU"/>
        </w:rPr>
        <w:t> б) 1944 елның 25 августында;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bookmarkStart w:id="2" w:name="id.54dac39b7c7a"/>
      <w:bookmarkEnd w:id="2"/>
      <w:r w:rsidRPr="000818D4">
        <w:rPr>
          <w:color w:val="000000"/>
          <w:lang w:val="tt-RU"/>
        </w:rPr>
        <w:t> в) 1945 елның 15 маенда.</w:t>
      </w:r>
    </w:p>
    <w:p w:rsidR="006B0692" w:rsidRPr="000818D4" w:rsidRDefault="006B0692" w:rsidP="006B0692">
      <w:pPr>
        <w:tabs>
          <w:tab w:val="left" w:pos="756"/>
        </w:tabs>
        <w:contextualSpacing/>
        <w:rPr>
          <w:b/>
          <w:color w:val="000000"/>
          <w:lang w:val="tt-RU"/>
        </w:rPr>
      </w:pPr>
      <w:r w:rsidRPr="000818D4">
        <w:rPr>
          <w:b/>
          <w:color w:val="000000"/>
          <w:lang w:val="tt-RU"/>
        </w:rPr>
        <w:lastRenderedPageBreak/>
        <w:t>13.  1956 елның 2 февралендә М.Җәлилгә нинди исем бирелә?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</w:rPr>
      </w:pPr>
      <w:bookmarkStart w:id="3" w:name="id.a22dfbe309fb"/>
      <w:bookmarkEnd w:id="3"/>
      <w:r w:rsidRPr="000818D4">
        <w:rPr>
          <w:color w:val="000000"/>
          <w:lang w:val="tt-RU"/>
        </w:rPr>
        <w:t xml:space="preserve"> а) </w:t>
      </w:r>
      <w:r w:rsidRPr="000818D4">
        <w:rPr>
          <w:color w:val="000000"/>
        </w:rPr>
        <w:t>Советлар Союзы Герое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</w:rPr>
      </w:pPr>
      <w:bookmarkStart w:id="4" w:name="id.8bcbc6b47e26"/>
      <w:bookmarkEnd w:id="4"/>
      <w:r w:rsidRPr="000818D4">
        <w:rPr>
          <w:color w:val="000000"/>
        </w:rPr>
        <w:t> </w:t>
      </w:r>
      <w:r w:rsidRPr="000818D4">
        <w:rPr>
          <w:color w:val="000000"/>
          <w:lang w:val="tt-RU"/>
        </w:rPr>
        <w:t>б)</w:t>
      </w:r>
      <w:r w:rsidRPr="000818D4">
        <w:rPr>
          <w:color w:val="000000"/>
        </w:rPr>
        <w:t xml:space="preserve"> Советлар Союзы шагыйре</w:t>
      </w:r>
    </w:p>
    <w:p w:rsidR="006B0692" w:rsidRPr="000818D4" w:rsidRDefault="006B0692" w:rsidP="006B0692">
      <w:pPr>
        <w:tabs>
          <w:tab w:val="left" w:pos="756"/>
        </w:tabs>
        <w:contextualSpacing/>
        <w:rPr>
          <w:color w:val="000000"/>
          <w:lang w:val="tt-RU"/>
        </w:rPr>
      </w:pPr>
      <w:bookmarkStart w:id="5" w:name="id.778f8448d8b2"/>
      <w:bookmarkEnd w:id="5"/>
      <w:r w:rsidRPr="000818D4">
        <w:rPr>
          <w:color w:val="000000"/>
        </w:rPr>
        <w:t xml:space="preserve">  </w:t>
      </w:r>
      <w:r w:rsidRPr="000818D4">
        <w:rPr>
          <w:color w:val="000000"/>
          <w:lang w:val="tt-RU"/>
        </w:rPr>
        <w:t>в)</w:t>
      </w:r>
      <w:r w:rsidRPr="000818D4">
        <w:rPr>
          <w:color w:val="000000"/>
        </w:rPr>
        <w:t> татар халык шагыйре .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lang w:val="tt-RU" w:eastAsia="en-US"/>
        </w:rPr>
        <w:t xml:space="preserve">            </w:t>
      </w:r>
      <w:r w:rsidRPr="000818D4">
        <w:rPr>
          <w:rFonts w:eastAsia="Calibri"/>
          <w:b/>
          <w:lang w:val="tt-RU" w:eastAsia="en-US"/>
        </w:rPr>
        <w:t>14. Шамил Рәкыйпов  “Рейхстагка байракны кем кадаган?” мәкаләсендә кем турында сүз бара?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а) Муса Җәлил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lang w:val="tt-RU" w:eastAsia="en-US"/>
        </w:rPr>
      </w:pPr>
      <w:r w:rsidRPr="000818D4">
        <w:rPr>
          <w:rFonts w:eastAsia="Calibri"/>
          <w:lang w:val="tt-RU" w:eastAsia="en-US"/>
        </w:rPr>
        <w:t>б) Гази Заһитов</w:t>
      </w:r>
    </w:p>
    <w:p w:rsidR="006B0692" w:rsidRPr="000818D4" w:rsidRDefault="006B0692" w:rsidP="006B0692">
      <w:pPr>
        <w:tabs>
          <w:tab w:val="left" w:pos="756"/>
        </w:tabs>
        <w:contextualSpacing/>
        <w:rPr>
          <w:rFonts w:eastAsia="Calibri"/>
          <w:b/>
          <w:lang w:val="tt-RU" w:eastAsia="en-US"/>
        </w:rPr>
      </w:pPr>
      <w:r w:rsidRPr="000818D4">
        <w:rPr>
          <w:rFonts w:eastAsia="Calibri"/>
          <w:lang w:val="tt-RU" w:eastAsia="en-US"/>
        </w:rPr>
        <w:t>в) Газинур Гафиятуллин</w:t>
      </w:r>
    </w:p>
    <w:p w:rsidR="006B0692" w:rsidRPr="000818D4" w:rsidRDefault="006B0692" w:rsidP="006B0692">
      <w:pPr>
        <w:tabs>
          <w:tab w:val="left" w:pos="756"/>
        </w:tabs>
        <w:rPr>
          <w:rFonts w:eastAsia="Calibri"/>
          <w:b/>
          <w:lang w:val="tt-RU" w:eastAsia="en-US"/>
        </w:rPr>
      </w:pPr>
      <w:r w:rsidRPr="000818D4">
        <w:rPr>
          <w:rFonts w:eastAsia="Calibri"/>
          <w:b/>
          <w:lang w:val="tt-RU" w:eastAsia="en-US"/>
        </w:rPr>
        <w:t>15. «Муса  Җәлил- патриот- шагыйрь» дигән темага хикәя языгыз</w:t>
      </w:r>
    </w:p>
    <w:p w:rsidR="006B0692" w:rsidRDefault="006B0692" w:rsidP="006B0692">
      <w:pPr>
        <w:rPr>
          <w:lang w:val="tt-RU"/>
        </w:rPr>
        <w:sectPr w:rsidR="006B0692" w:rsidSect="000818D4">
          <w:type w:val="continuous"/>
          <w:pgSz w:w="16838" w:h="11906" w:orient="landscape" w:code="9"/>
          <w:pgMar w:top="567" w:right="998" w:bottom="567" w:left="426" w:header="709" w:footer="709" w:gutter="0"/>
          <w:cols w:num="2" w:space="708"/>
          <w:docGrid w:linePitch="360"/>
        </w:sectPr>
      </w:pPr>
    </w:p>
    <w:p w:rsidR="006B0692" w:rsidRDefault="006B0692" w:rsidP="006B0692">
      <w:pPr>
        <w:contextualSpacing/>
        <w:jc w:val="center"/>
        <w:rPr>
          <w:b/>
          <w:lang w:val="tt-RU"/>
        </w:rPr>
      </w:pPr>
    </w:p>
    <w:p w:rsidR="006B0692" w:rsidRPr="000818D4" w:rsidRDefault="006B0692" w:rsidP="006B0692">
      <w:pPr>
        <w:contextualSpacing/>
        <w:jc w:val="center"/>
        <w:rPr>
          <w:b/>
          <w:lang w:val="tt-RU"/>
        </w:rPr>
      </w:pPr>
      <w:r w:rsidRPr="000818D4">
        <w:rPr>
          <w:b/>
          <w:lang w:val="tt-RU"/>
        </w:rPr>
        <w:t>Тест 2</w:t>
      </w:r>
    </w:p>
    <w:p w:rsidR="006B0692" w:rsidRDefault="006B0692" w:rsidP="006B0692">
      <w:pPr>
        <w:ind w:left="-142"/>
        <w:contextualSpacing/>
        <w:jc w:val="both"/>
        <w:rPr>
          <w:b/>
          <w:lang w:val="tt-RU"/>
        </w:rPr>
        <w:sectPr w:rsidR="006B0692" w:rsidSect="000818D4">
          <w:type w:val="continuous"/>
          <w:pgSz w:w="16838" w:h="11906" w:orient="landscape" w:code="9"/>
          <w:pgMar w:top="567" w:right="998" w:bottom="567" w:left="426" w:header="709" w:footer="709" w:gutter="0"/>
          <w:cols w:space="708"/>
          <w:docGrid w:linePitch="360"/>
        </w:sectPr>
      </w:pPr>
    </w:p>
    <w:p w:rsidR="006B0692" w:rsidRPr="000818D4" w:rsidRDefault="006B0692" w:rsidP="006B0692">
      <w:pPr>
        <w:ind w:left="-142"/>
        <w:contextualSpacing/>
        <w:jc w:val="both"/>
        <w:rPr>
          <w:b/>
          <w:lang w:val="tt-RU"/>
        </w:rPr>
      </w:pPr>
      <w:r w:rsidRPr="000818D4">
        <w:rPr>
          <w:b/>
          <w:lang w:val="tt-RU"/>
        </w:rPr>
        <w:lastRenderedPageBreak/>
        <w:t>1.Габдулла Тукай туган авылның исеме ничек?</w:t>
      </w:r>
    </w:p>
    <w:p w:rsidR="006B0692" w:rsidRPr="000818D4" w:rsidRDefault="006B0692" w:rsidP="006B0692">
      <w:pPr>
        <w:ind w:left="-142"/>
        <w:contextualSpacing/>
        <w:jc w:val="both"/>
        <w:rPr>
          <w:lang w:val="tt-RU"/>
        </w:rPr>
      </w:pPr>
      <w:r w:rsidRPr="000818D4">
        <w:rPr>
          <w:lang w:val="tt-RU"/>
        </w:rPr>
        <w:t>а) Кушлавыч</w:t>
      </w:r>
    </w:p>
    <w:p w:rsidR="006B0692" w:rsidRPr="000818D4" w:rsidRDefault="006B0692" w:rsidP="006B0692">
      <w:pPr>
        <w:ind w:left="-142"/>
        <w:contextualSpacing/>
        <w:jc w:val="both"/>
      </w:pPr>
      <w:r w:rsidRPr="000818D4">
        <w:rPr>
          <w:lang w:val="tt-RU"/>
        </w:rPr>
        <w:t>б) Өч</w:t>
      </w:r>
      <w:r w:rsidRPr="000818D4">
        <w:t>иле</w:t>
      </w:r>
    </w:p>
    <w:p w:rsidR="006B0692" w:rsidRPr="000818D4" w:rsidRDefault="006B0692" w:rsidP="006B0692">
      <w:pPr>
        <w:ind w:left="-142"/>
        <w:contextualSpacing/>
        <w:jc w:val="both"/>
      </w:pPr>
      <w:r w:rsidRPr="000818D4">
        <w:t>в) Кырлай</w:t>
      </w:r>
    </w:p>
    <w:p w:rsidR="006B0692" w:rsidRPr="000818D4" w:rsidRDefault="006B0692" w:rsidP="006B0692">
      <w:pPr>
        <w:ind w:left="-142"/>
        <w:contextualSpacing/>
        <w:jc w:val="both"/>
        <w:rPr>
          <w:b/>
          <w:lang w:val="tt-RU"/>
        </w:rPr>
      </w:pPr>
      <w:r w:rsidRPr="000818D4">
        <w:rPr>
          <w:b/>
          <w:lang w:val="tt-RU"/>
        </w:rPr>
        <w:t>2.Габдулла Тукайның Казанга килүе турында кайсы шигырендә әйтелә?</w:t>
      </w:r>
    </w:p>
    <w:p w:rsidR="006B0692" w:rsidRPr="000818D4" w:rsidRDefault="006B0692" w:rsidP="006B0692">
      <w:pPr>
        <w:ind w:left="-142"/>
        <w:contextualSpacing/>
        <w:jc w:val="both"/>
        <w:rPr>
          <w:lang w:val="tt-RU"/>
        </w:rPr>
      </w:pPr>
      <w:r w:rsidRPr="000818D4">
        <w:rPr>
          <w:lang w:val="tt-RU"/>
        </w:rPr>
        <w:t>а) “Китмибез”</w:t>
      </w:r>
    </w:p>
    <w:p w:rsidR="006B0692" w:rsidRPr="000818D4" w:rsidRDefault="006B0692" w:rsidP="006B0692">
      <w:pPr>
        <w:ind w:left="-142"/>
        <w:contextualSpacing/>
        <w:jc w:val="both"/>
      </w:pPr>
      <w:r w:rsidRPr="000818D4">
        <w:t>б) “Пар ат”</w:t>
      </w:r>
    </w:p>
    <w:p w:rsidR="006B0692" w:rsidRPr="000818D4" w:rsidRDefault="006B0692" w:rsidP="006B0692">
      <w:pPr>
        <w:ind w:left="-142"/>
        <w:contextualSpacing/>
        <w:jc w:val="both"/>
        <w:rPr>
          <w:lang w:val="tt-RU"/>
        </w:rPr>
      </w:pPr>
      <w:r w:rsidRPr="000818D4">
        <w:rPr>
          <w:lang w:val="tt-RU"/>
        </w:rPr>
        <w:t>в</w:t>
      </w:r>
      <w:r w:rsidRPr="000818D4">
        <w:t>) “Шүрәле”</w:t>
      </w:r>
    </w:p>
    <w:p w:rsidR="006B0692" w:rsidRPr="000818D4" w:rsidRDefault="006B0692" w:rsidP="006B0692">
      <w:pPr>
        <w:ind w:left="-142"/>
        <w:contextualSpacing/>
        <w:rPr>
          <w:b/>
          <w:bCs/>
          <w:lang w:val="tt-RU"/>
        </w:rPr>
      </w:pPr>
      <w:r w:rsidRPr="000818D4">
        <w:rPr>
          <w:lang w:val="tt-RU"/>
        </w:rPr>
        <w:t xml:space="preserve">  3.</w:t>
      </w:r>
      <w:r w:rsidRPr="000818D4">
        <w:rPr>
          <w:b/>
          <w:bCs/>
          <w:lang w:val="tt-RU"/>
        </w:rPr>
        <w:t>Галимҗан Ибраһимов  ничек  үлә?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а) Сталин репрессиясенең корбаны булды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б) Бөек Ватан сугышында  һәлак булды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в) Авырып  үлде</w:t>
      </w:r>
    </w:p>
    <w:p w:rsidR="006B0692" w:rsidRPr="000818D4" w:rsidRDefault="006B0692" w:rsidP="006B0692">
      <w:pPr>
        <w:ind w:left="-142"/>
        <w:contextualSpacing/>
        <w:rPr>
          <w:b/>
          <w:bCs/>
          <w:lang w:val="tt-RU"/>
        </w:rPr>
      </w:pPr>
      <w:r w:rsidRPr="000818D4">
        <w:rPr>
          <w:b/>
          <w:bCs/>
          <w:lang w:val="tt-RU"/>
        </w:rPr>
        <w:t>4.Г.Ибраһимовка кайсы раслау хас  түгел?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а)Композитор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б) Галим-филолог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в) Язучы</w:t>
      </w:r>
    </w:p>
    <w:p w:rsidR="006B0692" w:rsidRPr="000818D4" w:rsidRDefault="006B0692" w:rsidP="006B0692">
      <w:pPr>
        <w:ind w:left="-142"/>
        <w:contextualSpacing/>
        <w:rPr>
          <w:b/>
          <w:bCs/>
          <w:lang w:val="tt-RU"/>
        </w:rPr>
      </w:pPr>
      <w:r w:rsidRPr="000818D4">
        <w:rPr>
          <w:b/>
          <w:bCs/>
          <w:lang w:val="tt-RU"/>
        </w:rPr>
        <w:t>5.Г.Ибраһимовның  әсәрен  билгеләгез.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а) “Хәят”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б) “Беренче театр”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lang w:val="tt-RU"/>
        </w:rPr>
        <w:t>в) “Әйтелмәгән васыять”</w:t>
      </w:r>
    </w:p>
    <w:p w:rsidR="006B0692" w:rsidRPr="000818D4" w:rsidRDefault="006B0692" w:rsidP="006B0692">
      <w:pPr>
        <w:ind w:left="-142"/>
        <w:contextualSpacing/>
        <w:rPr>
          <w:lang w:val="tt-RU"/>
        </w:rPr>
      </w:pPr>
      <w:r w:rsidRPr="000818D4">
        <w:rPr>
          <w:rFonts w:eastAsia="Calibri"/>
          <w:b/>
          <w:bCs/>
          <w:shd w:val="clear" w:color="auto" w:fill="FFFFFF"/>
          <w:lang w:val="tt-RU" w:eastAsia="en-US"/>
        </w:rPr>
        <w:t>6.</w:t>
      </w:r>
      <w:r w:rsidRPr="000818D4">
        <w:rPr>
          <w:rFonts w:eastAsia="Calibri"/>
          <w:b/>
          <w:bCs/>
          <w:shd w:val="clear" w:color="auto" w:fill="FFFFFF"/>
          <w:lang w:eastAsia="en-US"/>
        </w:rPr>
        <w:t xml:space="preserve">Рөстәм </w:t>
      </w:r>
      <w:r w:rsidRPr="000818D4">
        <w:rPr>
          <w:rFonts w:eastAsia="Calibri"/>
          <w:b/>
          <w:bCs/>
          <w:shd w:val="clear" w:color="auto" w:fill="FFFFFF"/>
          <w:lang w:val="tt-RU" w:eastAsia="en-US"/>
        </w:rPr>
        <w:t>Мингалим кем ул?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lang w:val="tt-RU" w:eastAsia="en-US"/>
        </w:rPr>
        <w:t>а)</w:t>
      </w:r>
      <w:hyperlink r:id="rId4" w:tooltip="Татарлар" w:history="1">
        <w:r w:rsidRPr="000818D4">
          <w:rPr>
            <w:rFonts w:eastAsia="Calibri"/>
            <w:shd w:val="clear" w:color="auto" w:fill="FFFFFF"/>
            <w:lang w:val="tt-RU" w:eastAsia="en-US"/>
          </w:rPr>
          <w:t>Т</w:t>
        </w:r>
        <w:r w:rsidRPr="000818D4">
          <w:rPr>
            <w:rFonts w:eastAsia="Calibri"/>
            <w:shd w:val="clear" w:color="auto" w:fill="FFFFFF"/>
            <w:lang w:eastAsia="en-US"/>
          </w:rPr>
          <w:t>атар</w:t>
        </w:r>
      </w:hyperlink>
      <w:r w:rsidRPr="000818D4">
        <w:rPr>
          <w:rFonts w:eastAsia="Calibri"/>
          <w:shd w:val="clear" w:color="auto" w:fill="FFFFFF"/>
          <w:lang w:eastAsia="en-US"/>
        </w:rPr>
        <w:t> шагыйре, драматург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lastRenderedPageBreak/>
        <w:t>б) Тарихчы, драматург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в) Галим, драматург</w:t>
      </w:r>
    </w:p>
    <w:p w:rsidR="006B0692" w:rsidRPr="000818D4" w:rsidRDefault="006B0692" w:rsidP="006B0692">
      <w:pPr>
        <w:ind w:left="-142"/>
        <w:contextualSpacing/>
        <w:rPr>
          <w:rFonts w:eastAsia="Calibri"/>
          <w:b/>
          <w:shd w:val="clear" w:color="auto" w:fill="FFFFFF"/>
          <w:lang w:val="tt-RU" w:eastAsia="en-US"/>
        </w:rPr>
      </w:pPr>
      <w:r w:rsidRPr="000818D4">
        <w:rPr>
          <w:rFonts w:eastAsia="Calibri"/>
          <w:b/>
          <w:shd w:val="clear" w:color="auto" w:fill="FFFFFF"/>
          <w:lang w:val="tt-RU" w:eastAsia="en-US"/>
        </w:rPr>
        <w:t>7.Кайсы раслау дөрес түгел?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а)Гөлсем Сөләйманова- матур хикәяләр авторы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б) Гөлсем Сөләйманова- мәшһүр җырчы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в) Гөлсем Сөләйманова- бөек композитор</w:t>
      </w:r>
    </w:p>
    <w:p w:rsidR="006B0692" w:rsidRPr="000818D4" w:rsidRDefault="006B0692" w:rsidP="006B0692">
      <w:pPr>
        <w:ind w:left="-142"/>
        <w:contextualSpacing/>
        <w:rPr>
          <w:rFonts w:eastAsia="Calibri"/>
          <w:b/>
          <w:shd w:val="clear" w:color="auto" w:fill="FFFFFF"/>
          <w:lang w:val="tt-RU" w:eastAsia="en-US"/>
        </w:rPr>
      </w:pPr>
      <w:r w:rsidRPr="000818D4">
        <w:rPr>
          <w:rFonts w:eastAsia="Calibri"/>
          <w:b/>
          <w:shd w:val="clear" w:color="auto" w:fill="FFFFFF"/>
          <w:lang w:val="tt-RU" w:eastAsia="en-US"/>
        </w:rPr>
        <w:t>8.Театрга гашыйк шәхесне билгеләгез.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а)Галимҗан Ибраһимов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б) Гөлсем Сөләйманова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в) Шаһсәнәм Әсфәндиярова</w:t>
      </w:r>
    </w:p>
    <w:p w:rsidR="006B0692" w:rsidRPr="000818D4" w:rsidRDefault="006B0692" w:rsidP="006B0692">
      <w:pPr>
        <w:ind w:left="-142"/>
        <w:contextualSpacing/>
        <w:rPr>
          <w:rFonts w:eastAsia="Calibri"/>
          <w:b/>
          <w:shd w:val="clear" w:color="auto" w:fill="FFFFFF"/>
          <w:lang w:val="tt-RU" w:eastAsia="en-US"/>
        </w:rPr>
      </w:pPr>
      <w:r w:rsidRPr="000818D4">
        <w:rPr>
          <w:rFonts w:eastAsia="Calibri"/>
          <w:b/>
          <w:shd w:val="clear" w:color="auto" w:fill="FFFFFF"/>
          <w:lang w:val="tt-RU" w:eastAsia="en-US"/>
        </w:rPr>
        <w:t>9. “Ак чәчәкләр” әсәренең жанры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а)хикәя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б)роман</w:t>
      </w:r>
    </w:p>
    <w:p w:rsidR="006B0692" w:rsidRPr="000818D4" w:rsidRDefault="006B0692" w:rsidP="006B0692">
      <w:pPr>
        <w:ind w:left="-142"/>
        <w:contextualSpacing/>
        <w:rPr>
          <w:rFonts w:eastAsia="Calibri"/>
          <w:shd w:val="clear" w:color="auto" w:fill="FFFFFF"/>
          <w:lang w:val="tt-RU" w:eastAsia="en-US"/>
        </w:rPr>
      </w:pPr>
      <w:r w:rsidRPr="000818D4">
        <w:rPr>
          <w:rFonts w:eastAsia="Calibri"/>
          <w:shd w:val="clear" w:color="auto" w:fill="FFFFFF"/>
          <w:lang w:val="tt-RU" w:eastAsia="en-US"/>
        </w:rPr>
        <w:t>д)драма</w:t>
      </w:r>
    </w:p>
    <w:p w:rsidR="006B0692" w:rsidRPr="000818D4" w:rsidRDefault="006B0692" w:rsidP="006B0692">
      <w:pPr>
        <w:ind w:left="-142"/>
        <w:contextualSpacing/>
        <w:rPr>
          <w:b/>
          <w:color w:val="000000"/>
          <w:lang w:val="tt-RU"/>
        </w:rPr>
      </w:pPr>
      <w:r w:rsidRPr="000818D4">
        <w:rPr>
          <w:rFonts w:eastAsia="Calibri"/>
          <w:b/>
          <w:shd w:val="clear" w:color="auto" w:fill="FFFFFF"/>
          <w:lang w:val="tt-RU" w:eastAsia="en-US"/>
        </w:rPr>
        <w:t>10.</w:t>
      </w:r>
      <w:r w:rsidRPr="000818D4">
        <w:rPr>
          <w:b/>
          <w:color w:val="000000"/>
          <w:lang w:val="tt-RU"/>
        </w:rPr>
        <w:t xml:space="preserve"> Әбүзәр Гиреевич Таһиров һөнәре буенча кем?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а) мөгаллим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б) табиб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в)рәссам</w:t>
      </w:r>
    </w:p>
    <w:p w:rsidR="006B0692" w:rsidRPr="000818D4" w:rsidRDefault="006B0692" w:rsidP="006B0692">
      <w:pPr>
        <w:ind w:left="-142"/>
        <w:contextualSpacing/>
        <w:rPr>
          <w:b/>
          <w:color w:val="000000"/>
          <w:lang w:val="tt-RU"/>
        </w:rPr>
      </w:pPr>
      <w:r w:rsidRPr="000818D4">
        <w:rPr>
          <w:b/>
          <w:color w:val="000000"/>
          <w:lang w:val="tt-RU"/>
        </w:rPr>
        <w:t>11.Бу әсәрнең кайсысын Габдрахман Әпсәләмов язмаган?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а) “Ак чәчәкләр”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б) “Алтын йолдыз”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в) “Кичер, илем!”</w:t>
      </w:r>
    </w:p>
    <w:p w:rsidR="006B0692" w:rsidRPr="000818D4" w:rsidRDefault="006B0692" w:rsidP="006B0692">
      <w:pPr>
        <w:ind w:left="-142"/>
        <w:contextualSpacing/>
        <w:rPr>
          <w:b/>
          <w:color w:val="000000"/>
          <w:lang w:val="tt-RU"/>
        </w:rPr>
      </w:pPr>
      <w:r w:rsidRPr="000818D4">
        <w:rPr>
          <w:b/>
          <w:color w:val="000000"/>
          <w:lang w:val="tt-RU"/>
        </w:rPr>
        <w:lastRenderedPageBreak/>
        <w:t>12 Бу юллар кайсы әсәрдән?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“Балаларның көлүләре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Тынычлыкның җыры сыман”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а)  “Балам көлүе”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б) “Балаларның көлүе”</w:t>
      </w:r>
    </w:p>
    <w:p w:rsidR="006B0692" w:rsidRPr="000818D4" w:rsidRDefault="006B0692" w:rsidP="006B0692">
      <w:pPr>
        <w:ind w:left="-142"/>
        <w:contextualSpacing/>
        <w:rPr>
          <w:color w:val="000000"/>
          <w:lang w:val="tt-RU"/>
        </w:rPr>
      </w:pPr>
      <w:r w:rsidRPr="000818D4">
        <w:rPr>
          <w:color w:val="000000"/>
          <w:lang w:val="tt-RU"/>
        </w:rPr>
        <w:t>в) “Җырларым”</w:t>
      </w:r>
    </w:p>
    <w:p w:rsidR="006B0692" w:rsidRPr="000818D4" w:rsidRDefault="006B0692" w:rsidP="006B0692">
      <w:pPr>
        <w:ind w:left="-142"/>
        <w:contextualSpacing/>
        <w:rPr>
          <w:rFonts w:eastAsia="Calibri"/>
          <w:b/>
          <w:lang w:val="tt-RU" w:eastAsia="en-US"/>
        </w:rPr>
      </w:pPr>
      <w:r w:rsidRPr="000818D4">
        <w:rPr>
          <w:b/>
          <w:color w:val="000000"/>
          <w:lang w:val="tt-RU"/>
        </w:rPr>
        <w:t>13. “Яраткан әдәби әсәрем” дигән темага хикәя төзегез.</w:t>
      </w:r>
    </w:p>
    <w:p w:rsidR="006B0692" w:rsidRDefault="006B0692" w:rsidP="006B0692">
      <w:pPr>
        <w:rPr>
          <w:lang w:val="tt-RU"/>
        </w:rPr>
        <w:sectPr w:rsidR="006B0692" w:rsidSect="000818D4">
          <w:type w:val="continuous"/>
          <w:pgSz w:w="16838" w:h="11906" w:orient="landscape" w:code="9"/>
          <w:pgMar w:top="567" w:right="998" w:bottom="567" w:left="426" w:header="709" w:footer="709" w:gutter="0"/>
          <w:cols w:num="2" w:space="708"/>
          <w:docGrid w:linePitch="360"/>
        </w:sectPr>
      </w:pPr>
    </w:p>
    <w:p w:rsidR="006B0692" w:rsidRPr="000818D4" w:rsidRDefault="006B0692" w:rsidP="006B0692">
      <w:pPr>
        <w:rPr>
          <w:lang w:val="tt-RU"/>
        </w:rPr>
      </w:pPr>
    </w:p>
    <w:p w:rsidR="006B0692" w:rsidRPr="000818D4" w:rsidRDefault="006B0692" w:rsidP="006B0692">
      <w:pPr>
        <w:spacing w:line="360" w:lineRule="auto"/>
        <w:rPr>
          <w:lang w:val="tt-RU"/>
        </w:rPr>
      </w:pPr>
    </w:p>
    <w:p w:rsidR="006B0692" w:rsidRDefault="006B069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B0692" w:rsidRDefault="006B069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B0692" w:rsidRPr="006B0692" w:rsidRDefault="006B0692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6B0692" w:rsidRPr="006B0692" w:rsidSect="006B06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4EE"/>
    <w:rsid w:val="001774EE"/>
    <w:rsid w:val="006B0692"/>
    <w:rsid w:val="007F6B71"/>
    <w:rsid w:val="00842D89"/>
    <w:rsid w:val="00960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_урок"/>
    <w:basedOn w:val="a"/>
    <w:uiPriority w:val="99"/>
    <w:rsid w:val="001774EE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Times New Roman" w:hAnsi="SchoolBook Tat M F OTF" w:cs="SchoolBook Tat M F OTF"/>
      <w:color w:val="000000"/>
      <w:sz w:val="19"/>
      <w:szCs w:val="19"/>
      <w:lang w:eastAsia="en-US"/>
    </w:rPr>
  </w:style>
  <w:style w:type="paragraph" w:customStyle="1" w:styleId="a5">
    <w:name w:val="основа"/>
    <w:basedOn w:val="a"/>
    <w:uiPriority w:val="99"/>
    <w:rsid w:val="001774EE"/>
    <w:pPr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 Tat M F OTF" w:eastAsia="Times New Roman" w:hAnsi="SchoolBook Tat M F OTF" w:cs="SchoolBook Tat M F OTF"/>
      <w:color w:val="000000"/>
      <w:sz w:val="21"/>
      <w:szCs w:val="21"/>
      <w:lang w:eastAsia="en-US"/>
    </w:rPr>
  </w:style>
  <w:style w:type="paragraph" w:styleId="a6">
    <w:name w:val="No Spacing"/>
    <w:uiPriority w:val="99"/>
    <w:qFormat/>
    <w:rsid w:val="001774E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t.wikipedia.org/wiki/%D0%A2%D0%B0%D1%82%D0%B0%D1%80%D0%BB%D0%B0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2018-11-25T10:53:00Z</dcterms:created>
  <dcterms:modified xsi:type="dcterms:W3CDTF">2019-09-15T17:49:00Z</dcterms:modified>
</cp:coreProperties>
</file>